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546FDB" w14:textId="77777777" w:rsidR="005F0DFA" w:rsidRDefault="00707665">
      <w:pPr>
        <w:widowControl w:val="0"/>
        <w:spacing w:line="240" w:lineRule="auto"/>
        <w:jc w:val="center"/>
        <w:rPr>
          <w:rFonts w:ascii="游明朝" w:eastAsia="游明朝" w:hAnsi="游明朝" w:cs="游明朝"/>
          <w:b/>
          <w:color w:val="FF0000"/>
          <w:sz w:val="20"/>
          <w:szCs w:val="20"/>
        </w:rPr>
      </w:pPr>
      <w:r>
        <w:rPr>
          <w:rFonts w:ascii="游明朝" w:eastAsia="游明朝" w:hAnsi="游明朝" w:cs="游明朝"/>
          <w:b/>
          <w:sz w:val="20"/>
          <w:szCs w:val="20"/>
        </w:rPr>
        <w:t>オンライン診療　診療計画書</w:t>
      </w:r>
      <w:r>
        <w:rPr>
          <w:rFonts w:ascii="游明朝" w:eastAsia="游明朝" w:hAnsi="游明朝" w:cs="游明朝"/>
          <w:b/>
          <w:color w:val="FF0000"/>
          <w:sz w:val="20"/>
          <w:szCs w:val="20"/>
        </w:rPr>
        <w:t>（記載例）</w:t>
      </w:r>
    </w:p>
    <w:p w14:paraId="51540331" w14:textId="77777777" w:rsidR="005F0DFA" w:rsidRDefault="005F0DFA">
      <w:pPr>
        <w:widowControl w:val="0"/>
        <w:spacing w:line="240" w:lineRule="auto"/>
        <w:jc w:val="both"/>
        <w:rPr>
          <w:rFonts w:ascii="游明朝" w:eastAsia="游明朝" w:hAnsi="游明朝" w:cs="游明朝"/>
          <w:sz w:val="20"/>
          <w:szCs w:val="20"/>
        </w:rPr>
      </w:pPr>
    </w:p>
    <w:tbl>
      <w:tblPr>
        <w:tblStyle w:val="a5"/>
        <w:tblW w:w="5350" w:type="dxa"/>
        <w:tblInd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3933"/>
      </w:tblGrid>
      <w:tr w:rsidR="005F0DFA" w14:paraId="54B6F092" w14:textId="77777777">
        <w:trPr>
          <w:trHeight w:val="397"/>
        </w:trPr>
        <w:tc>
          <w:tcPr>
            <w:tcW w:w="1417" w:type="dxa"/>
            <w:shd w:val="clear" w:color="auto" w:fill="auto"/>
          </w:tcPr>
          <w:p w14:paraId="1F0B5874" w14:textId="77777777" w:rsidR="005F0DFA" w:rsidRDefault="00707665">
            <w:pPr>
              <w:widowControl w:val="0"/>
              <w:spacing w:line="240" w:lineRule="auto"/>
              <w:jc w:val="center"/>
              <w:rPr>
                <w:rFonts w:ascii="游明朝" w:eastAsia="游明朝" w:hAnsi="游明朝" w:cs="游明朝"/>
                <w:sz w:val="20"/>
                <w:szCs w:val="20"/>
              </w:rPr>
            </w:pPr>
            <w:r>
              <w:rPr>
                <w:rFonts w:ascii="游明朝" w:eastAsia="游明朝" w:hAnsi="游明朝" w:cs="游明朝"/>
                <w:sz w:val="20"/>
                <w:szCs w:val="20"/>
              </w:rPr>
              <w:t>医療機関名</w:t>
            </w:r>
          </w:p>
        </w:tc>
        <w:tc>
          <w:tcPr>
            <w:tcW w:w="3933" w:type="dxa"/>
            <w:shd w:val="clear" w:color="auto" w:fill="auto"/>
          </w:tcPr>
          <w:p w14:paraId="114D11F7" w14:textId="77777777" w:rsidR="005F0DFA" w:rsidRDefault="005F0DFA">
            <w:pPr>
              <w:widowControl w:val="0"/>
              <w:spacing w:line="240" w:lineRule="auto"/>
              <w:jc w:val="center"/>
              <w:rPr>
                <w:rFonts w:ascii="游明朝" w:eastAsia="游明朝" w:hAnsi="游明朝" w:cs="游明朝"/>
                <w:sz w:val="20"/>
                <w:szCs w:val="20"/>
              </w:rPr>
            </w:pPr>
          </w:p>
        </w:tc>
      </w:tr>
      <w:tr w:rsidR="005F0DFA" w14:paraId="13E7CA18" w14:textId="77777777">
        <w:trPr>
          <w:trHeight w:val="397"/>
        </w:trPr>
        <w:tc>
          <w:tcPr>
            <w:tcW w:w="1417" w:type="dxa"/>
            <w:shd w:val="clear" w:color="auto" w:fill="auto"/>
          </w:tcPr>
          <w:p w14:paraId="0937E197" w14:textId="77777777" w:rsidR="005F0DFA" w:rsidRDefault="00707665">
            <w:pPr>
              <w:widowControl w:val="0"/>
              <w:spacing w:line="240" w:lineRule="auto"/>
              <w:jc w:val="center"/>
              <w:rPr>
                <w:rFonts w:ascii="游明朝" w:eastAsia="游明朝" w:hAnsi="游明朝" w:cs="游明朝"/>
                <w:sz w:val="20"/>
                <w:szCs w:val="20"/>
              </w:rPr>
            </w:pPr>
            <w:r>
              <w:rPr>
                <w:rFonts w:ascii="游明朝" w:eastAsia="游明朝" w:hAnsi="游明朝" w:cs="游明朝"/>
                <w:sz w:val="20"/>
                <w:szCs w:val="20"/>
              </w:rPr>
              <w:t>住所</w:t>
            </w:r>
          </w:p>
        </w:tc>
        <w:tc>
          <w:tcPr>
            <w:tcW w:w="3933" w:type="dxa"/>
            <w:shd w:val="clear" w:color="auto" w:fill="auto"/>
          </w:tcPr>
          <w:p w14:paraId="3FD61B72" w14:textId="77777777" w:rsidR="005F0DFA" w:rsidRDefault="005F0DFA">
            <w:pPr>
              <w:widowControl w:val="0"/>
              <w:spacing w:line="240" w:lineRule="auto"/>
              <w:jc w:val="center"/>
              <w:rPr>
                <w:rFonts w:ascii="游明朝" w:eastAsia="游明朝" w:hAnsi="游明朝" w:cs="游明朝"/>
                <w:sz w:val="20"/>
                <w:szCs w:val="20"/>
              </w:rPr>
            </w:pPr>
          </w:p>
        </w:tc>
      </w:tr>
      <w:tr w:rsidR="005F0DFA" w14:paraId="2B033AE9" w14:textId="77777777">
        <w:trPr>
          <w:trHeight w:val="397"/>
        </w:trPr>
        <w:tc>
          <w:tcPr>
            <w:tcW w:w="1417" w:type="dxa"/>
            <w:shd w:val="clear" w:color="auto" w:fill="auto"/>
          </w:tcPr>
          <w:p w14:paraId="3E40C0DA" w14:textId="77777777" w:rsidR="005F0DFA" w:rsidRDefault="00707665">
            <w:pPr>
              <w:widowControl w:val="0"/>
              <w:spacing w:line="240" w:lineRule="auto"/>
              <w:jc w:val="center"/>
              <w:rPr>
                <w:rFonts w:ascii="游明朝" w:eastAsia="游明朝" w:hAnsi="游明朝" w:cs="游明朝"/>
                <w:sz w:val="20"/>
                <w:szCs w:val="20"/>
              </w:rPr>
            </w:pPr>
            <w:r>
              <w:rPr>
                <w:rFonts w:ascii="游明朝" w:eastAsia="游明朝" w:hAnsi="游明朝" w:cs="游明朝"/>
                <w:sz w:val="20"/>
                <w:szCs w:val="20"/>
              </w:rPr>
              <w:t>主治医</w:t>
            </w:r>
          </w:p>
        </w:tc>
        <w:tc>
          <w:tcPr>
            <w:tcW w:w="3933" w:type="dxa"/>
            <w:shd w:val="clear" w:color="auto" w:fill="auto"/>
          </w:tcPr>
          <w:p w14:paraId="553345A2" w14:textId="77777777" w:rsidR="005F0DFA" w:rsidRDefault="005F0DFA">
            <w:pPr>
              <w:widowControl w:val="0"/>
              <w:spacing w:line="240" w:lineRule="auto"/>
              <w:jc w:val="center"/>
              <w:rPr>
                <w:rFonts w:ascii="游明朝" w:eastAsia="游明朝" w:hAnsi="游明朝" w:cs="游明朝"/>
                <w:sz w:val="20"/>
                <w:szCs w:val="20"/>
              </w:rPr>
            </w:pPr>
          </w:p>
        </w:tc>
      </w:tr>
    </w:tbl>
    <w:p w14:paraId="35F7B511" w14:textId="77777777" w:rsidR="005F0DFA" w:rsidRDefault="00707665">
      <w:pPr>
        <w:widowControl w:val="0"/>
        <w:spacing w:line="240" w:lineRule="auto"/>
        <w:jc w:val="both"/>
        <w:rPr>
          <w:rFonts w:ascii="游明朝" w:eastAsia="游明朝" w:hAnsi="游明朝" w:cs="游明朝"/>
          <w:sz w:val="20"/>
          <w:szCs w:val="20"/>
          <w:u w:val="single"/>
        </w:rPr>
      </w:pPr>
      <w:r>
        <w:rPr>
          <w:rFonts w:ascii="游明朝" w:eastAsia="游明朝" w:hAnsi="游明朝" w:cs="游明朝"/>
          <w:sz w:val="20"/>
          <w:szCs w:val="20"/>
          <w:u w:val="single"/>
        </w:rPr>
        <w:t xml:space="preserve">ID :     </w:t>
      </w:r>
      <w:r>
        <w:rPr>
          <w:rFonts w:ascii="游明朝" w:eastAsia="游明朝" w:hAnsi="游明朝" w:cs="游明朝"/>
          <w:sz w:val="20"/>
          <w:szCs w:val="20"/>
          <w:u w:val="single"/>
        </w:rPr>
        <w:t xml:space="preserve">　　　　　　　</w:t>
      </w:r>
    </w:p>
    <w:p w14:paraId="7AEA1E65" w14:textId="77777777" w:rsidR="005F0DFA" w:rsidRDefault="005F0DFA">
      <w:pPr>
        <w:widowControl w:val="0"/>
        <w:spacing w:line="240" w:lineRule="auto"/>
        <w:jc w:val="both"/>
        <w:rPr>
          <w:rFonts w:ascii="游明朝" w:eastAsia="游明朝" w:hAnsi="游明朝" w:cs="游明朝"/>
          <w:sz w:val="20"/>
          <w:szCs w:val="20"/>
          <w:vertAlign w:val="superscript"/>
        </w:rPr>
      </w:pPr>
    </w:p>
    <w:p w14:paraId="029D0500" w14:textId="77777777" w:rsidR="005F0DFA" w:rsidRDefault="00707665">
      <w:pPr>
        <w:widowControl w:val="0"/>
        <w:spacing w:line="240" w:lineRule="auto"/>
        <w:jc w:val="both"/>
        <w:rPr>
          <w:rFonts w:ascii="游明朝" w:eastAsia="游明朝" w:hAnsi="游明朝" w:cs="游明朝"/>
          <w:sz w:val="20"/>
          <w:szCs w:val="20"/>
          <w:vertAlign w:val="superscript"/>
        </w:rPr>
      </w:pPr>
      <w:r>
        <w:rPr>
          <w:rFonts w:ascii="游明朝" w:eastAsia="游明朝" w:hAnsi="游明朝" w:cs="游明朝"/>
          <w:sz w:val="20"/>
          <w:szCs w:val="20"/>
          <w:vertAlign w:val="superscript"/>
        </w:rPr>
        <w:t xml:space="preserve">ふりがな　　　　　</w:t>
      </w:r>
      <w:r>
        <w:rPr>
          <w:rFonts w:ascii="游明朝" w:eastAsia="游明朝" w:hAnsi="游明朝" w:cs="游明朝"/>
          <w:sz w:val="20"/>
          <w:szCs w:val="20"/>
          <w:vertAlign w:val="superscript"/>
        </w:rPr>
        <w:t xml:space="preserve">      </w:t>
      </w:r>
    </w:p>
    <w:p w14:paraId="5CD591A9" w14:textId="77777777" w:rsidR="005F0DFA" w:rsidRDefault="00707665">
      <w:pPr>
        <w:widowControl w:val="0"/>
        <w:spacing w:line="240" w:lineRule="auto"/>
        <w:jc w:val="both"/>
        <w:rPr>
          <w:rFonts w:ascii="游明朝" w:eastAsia="游明朝" w:hAnsi="游明朝" w:cs="游明朝"/>
          <w:sz w:val="20"/>
          <w:szCs w:val="20"/>
          <w:u w:val="single"/>
        </w:rPr>
      </w:pPr>
      <w:r>
        <w:rPr>
          <w:rFonts w:ascii="游明朝" w:eastAsia="游明朝" w:hAnsi="游明朝" w:cs="游明朝"/>
          <w:sz w:val="20"/>
          <w:szCs w:val="20"/>
          <w:u w:val="single"/>
        </w:rPr>
        <w:t xml:space="preserve">患者氏名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様　男・女</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年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 xml:space="preserve">　月　　日生　（　</w:t>
      </w:r>
      <w:r>
        <w:rPr>
          <w:rFonts w:ascii="游明朝" w:eastAsia="游明朝" w:hAnsi="游明朝" w:cs="游明朝"/>
          <w:sz w:val="20"/>
          <w:szCs w:val="20"/>
          <w:u w:val="single"/>
        </w:rPr>
        <w:t xml:space="preserve"> </w:t>
      </w:r>
      <w:r>
        <w:rPr>
          <w:rFonts w:ascii="游明朝" w:eastAsia="游明朝" w:hAnsi="游明朝" w:cs="游明朝"/>
          <w:sz w:val="20"/>
          <w:szCs w:val="20"/>
          <w:u w:val="single"/>
        </w:rPr>
        <w:t>歳）</w:t>
      </w:r>
    </w:p>
    <w:p w14:paraId="0841F73D" w14:textId="77777777" w:rsidR="005F0DFA" w:rsidRDefault="005F0DFA">
      <w:pPr>
        <w:widowControl w:val="0"/>
        <w:spacing w:line="240" w:lineRule="auto"/>
        <w:ind w:right="210"/>
        <w:jc w:val="right"/>
        <w:rPr>
          <w:rFonts w:ascii="游明朝" w:eastAsia="游明朝" w:hAnsi="游明朝" w:cs="游明朝"/>
          <w:sz w:val="20"/>
          <w:szCs w:val="20"/>
        </w:rPr>
      </w:pPr>
    </w:p>
    <w:tbl>
      <w:tblPr>
        <w:tblStyle w:val="a6"/>
        <w:tblW w:w="102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800"/>
        <w:gridCol w:w="6945"/>
      </w:tblGrid>
      <w:tr w:rsidR="005F0DFA" w14:paraId="5C0F5FBB" w14:textId="77777777">
        <w:trPr>
          <w:trHeight w:val="611"/>
        </w:trPr>
        <w:tc>
          <w:tcPr>
            <w:tcW w:w="1526" w:type="dxa"/>
            <w:vMerge w:val="restart"/>
            <w:shd w:val="clear" w:color="auto" w:fill="auto"/>
            <w:vAlign w:val="center"/>
          </w:tcPr>
          <w:p w14:paraId="65B6866C"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診療内容</w:t>
            </w:r>
          </w:p>
        </w:tc>
        <w:tc>
          <w:tcPr>
            <w:tcW w:w="1800" w:type="dxa"/>
            <w:shd w:val="clear" w:color="auto" w:fill="auto"/>
            <w:vAlign w:val="center"/>
          </w:tcPr>
          <w:p w14:paraId="264FBDF8"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疾患名</w:t>
            </w:r>
          </w:p>
        </w:tc>
        <w:tc>
          <w:tcPr>
            <w:tcW w:w="6945" w:type="dxa"/>
            <w:shd w:val="clear" w:color="auto" w:fill="auto"/>
            <w:vAlign w:val="center"/>
          </w:tcPr>
          <w:p w14:paraId="5C3799AD"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2</w:t>
            </w:r>
            <w:r w:rsidRPr="00707665">
              <w:rPr>
                <w:rFonts w:ascii="游明朝" w:eastAsia="游明朝" w:hAnsi="游明朝" w:cs="游明朝"/>
                <w:sz w:val="16"/>
                <w:szCs w:val="16"/>
              </w:rPr>
              <w:t>型糖尿病</w:t>
            </w:r>
          </w:p>
        </w:tc>
      </w:tr>
      <w:tr w:rsidR="005F0DFA" w14:paraId="2AAF6750" w14:textId="77777777">
        <w:trPr>
          <w:trHeight w:val="611"/>
        </w:trPr>
        <w:tc>
          <w:tcPr>
            <w:tcW w:w="1526" w:type="dxa"/>
            <w:vMerge/>
            <w:shd w:val="clear" w:color="auto" w:fill="auto"/>
            <w:vAlign w:val="center"/>
          </w:tcPr>
          <w:p w14:paraId="54D879A0" w14:textId="77777777" w:rsidR="005F0DFA" w:rsidRPr="00707665" w:rsidRDefault="005F0DFA">
            <w:pPr>
              <w:widowControl w:val="0"/>
              <w:rPr>
                <w:rFonts w:ascii="游明朝" w:eastAsia="游明朝" w:hAnsi="游明朝" w:cs="游明朝"/>
                <w:sz w:val="16"/>
                <w:szCs w:val="16"/>
              </w:rPr>
            </w:pPr>
          </w:p>
        </w:tc>
        <w:tc>
          <w:tcPr>
            <w:tcW w:w="1800" w:type="dxa"/>
            <w:shd w:val="clear" w:color="auto" w:fill="auto"/>
            <w:vAlign w:val="center"/>
          </w:tcPr>
          <w:p w14:paraId="0FBED029"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治療内容</w:t>
            </w:r>
          </w:p>
        </w:tc>
        <w:tc>
          <w:tcPr>
            <w:tcW w:w="6945" w:type="dxa"/>
            <w:shd w:val="clear" w:color="auto" w:fill="auto"/>
            <w:vAlign w:val="center"/>
          </w:tcPr>
          <w:p w14:paraId="264470FD"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食事指導及び投薬治療</w:t>
            </w:r>
          </w:p>
        </w:tc>
      </w:tr>
      <w:tr w:rsidR="005F0DFA" w14:paraId="35017B08" w14:textId="77777777" w:rsidTr="00707665">
        <w:trPr>
          <w:trHeight w:val="562"/>
        </w:trPr>
        <w:tc>
          <w:tcPr>
            <w:tcW w:w="3326" w:type="dxa"/>
            <w:gridSpan w:val="2"/>
            <w:shd w:val="clear" w:color="auto" w:fill="auto"/>
            <w:vAlign w:val="center"/>
          </w:tcPr>
          <w:p w14:paraId="261B33E4"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運用方法</w:t>
            </w:r>
          </w:p>
          <w:p w14:paraId="7CA284C5"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（頻度やタイミング）</w:t>
            </w:r>
          </w:p>
        </w:tc>
        <w:tc>
          <w:tcPr>
            <w:tcW w:w="6945" w:type="dxa"/>
            <w:shd w:val="clear" w:color="auto" w:fill="auto"/>
            <w:vAlign w:val="center"/>
          </w:tcPr>
          <w:p w14:paraId="01CC7CB2"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1</w:t>
            </w:r>
            <w:r w:rsidRPr="00707665">
              <w:rPr>
                <w:rFonts w:ascii="游明朝" w:eastAsia="游明朝" w:hAnsi="游明朝" w:cs="游明朝"/>
                <w:sz w:val="16"/>
                <w:szCs w:val="16"/>
              </w:rPr>
              <w:t>ヵ月に</w:t>
            </w:r>
            <w:r w:rsidRPr="00707665">
              <w:rPr>
                <w:rFonts w:ascii="游明朝" w:eastAsia="游明朝" w:hAnsi="游明朝" w:cs="游明朝"/>
                <w:sz w:val="16"/>
                <w:szCs w:val="16"/>
              </w:rPr>
              <w:t>1</w:t>
            </w:r>
            <w:r w:rsidRPr="00707665">
              <w:rPr>
                <w:rFonts w:ascii="游明朝" w:eastAsia="游明朝" w:hAnsi="游明朝" w:cs="游明朝"/>
                <w:sz w:val="16"/>
                <w:szCs w:val="16"/>
              </w:rPr>
              <w:t>回オンライン診療を実施します。</w:t>
            </w:r>
          </w:p>
          <w:p w14:paraId="1CD86759"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ただし、</w:t>
            </w:r>
            <w:r w:rsidRPr="00707665">
              <w:rPr>
                <w:rFonts w:ascii="游明朝" w:eastAsia="游明朝" w:hAnsi="游明朝" w:cs="游明朝"/>
                <w:sz w:val="16"/>
                <w:szCs w:val="16"/>
              </w:rPr>
              <w:t>3</w:t>
            </w:r>
            <w:r w:rsidRPr="00707665">
              <w:rPr>
                <w:rFonts w:ascii="游明朝" w:eastAsia="游明朝" w:hAnsi="游明朝" w:cs="游明朝"/>
                <w:sz w:val="16"/>
                <w:szCs w:val="16"/>
              </w:rPr>
              <w:t>ヵ月に</w:t>
            </w:r>
            <w:r w:rsidRPr="00707665">
              <w:rPr>
                <w:rFonts w:ascii="游明朝" w:eastAsia="游明朝" w:hAnsi="游明朝" w:cs="游明朝"/>
                <w:sz w:val="16"/>
                <w:szCs w:val="16"/>
              </w:rPr>
              <w:t>1</w:t>
            </w:r>
            <w:r w:rsidRPr="00707665">
              <w:rPr>
                <w:rFonts w:ascii="游明朝" w:eastAsia="游明朝" w:hAnsi="游明朝" w:cs="游明朝"/>
                <w:sz w:val="16"/>
                <w:szCs w:val="16"/>
              </w:rPr>
              <w:t>回以上は対面診療を実施します。</w:t>
            </w:r>
          </w:p>
        </w:tc>
      </w:tr>
      <w:tr w:rsidR="005F0DFA" w14:paraId="4D4238E8" w14:textId="77777777" w:rsidTr="00707665">
        <w:trPr>
          <w:trHeight w:val="416"/>
        </w:trPr>
        <w:tc>
          <w:tcPr>
            <w:tcW w:w="3326" w:type="dxa"/>
            <w:gridSpan w:val="2"/>
            <w:shd w:val="clear" w:color="auto" w:fill="auto"/>
            <w:vAlign w:val="center"/>
          </w:tcPr>
          <w:p w14:paraId="14D9A725"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診療時間（予約制等）</w:t>
            </w:r>
          </w:p>
        </w:tc>
        <w:tc>
          <w:tcPr>
            <w:tcW w:w="6945" w:type="dxa"/>
            <w:shd w:val="clear" w:color="auto" w:fill="auto"/>
            <w:vAlign w:val="center"/>
          </w:tcPr>
          <w:p w14:paraId="7CEDE39F"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専用アプリケーションを通じて予約を行ってください。</w:t>
            </w:r>
          </w:p>
        </w:tc>
      </w:tr>
      <w:tr w:rsidR="005F0DFA" w14:paraId="2B2ACF4B" w14:textId="77777777">
        <w:trPr>
          <w:trHeight w:val="794"/>
        </w:trPr>
        <w:tc>
          <w:tcPr>
            <w:tcW w:w="3326" w:type="dxa"/>
            <w:gridSpan w:val="2"/>
            <w:shd w:val="clear" w:color="auto" w:fill="auto"/>
            <w:vAlign w:val="center"/>
          </w:tcPr>
          <w:p w14:paraId="008DF6B9"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使用する機器等</w:t>
            </w:r>
          </w:p>
        </w:tc>
        <w:tc>
          <w:tcPr>
            <w:tcW w:w="6945" w:type="dxa"/>
            <w:shd w:val="clear" w:color="auto" w:fill="auto"/>
            <w:vAlign w:val="center"/>
          </w:tcPr>
          <w:p w14:paraId="613ED3E6"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インテグリティ・ヘルスケア社提供の</w:t>
            </w:r>
            <w:r w:rsidRPr="00707665">
              <w:rPr>
                <w:rFonts w:ascii="游明朝" w:eastAsia="游明朝" w:hAnsi="游明朝" w:cs="游明朝"/>
                <w:sz w:val="16"/>
                <w:szCs w:val="16"/>
              </w:rPr>
              <w:t>YaDoc</w:t>
            </w:r>
            <w:r w:rsidRPr="00707665">
              <w:rPr>
                <w:rFonts w:ascii="游明朝" w:eastAsia="游明朝" w:hAnsi="游明朝" w:cs="游明朝"/>
                <w:sz w:val="16"/>
                <w:szCs w:val="16"/>
              </w:rPr>
              <w:t>（ヤードック）を使用します。スマートフォンはご自分でご用意ください。</w:t>
            </w:r>
          </w:p>
          <w:p w14:paraId="4253FD57"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医師側は医療機関のパソコンで実施します。</w:t>
            </w:r>
          </w:p>
        </w:tc>
      </w:tr>
      <w:tr w:rsidR="005F0DFA" w14:paraId="09A70DF2" w14:textId="77777777">
        <w:trPr>
          <w:trHeight w:val="794"/>
        </w:trPr>
        <w:tc>
          <w:tcPr>
            <w:tcW w:w="3326" w:type="dxa"/>
            <w:gridSpan w:val="2"/>
            <w:shd w:val="clear" w:color="auto" w:fill="auto"/>
            <w:vAlign w:val="center"/>
          </w:tcPr>
          <w:p w14:paraId="245F3E2C"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実施方針</w:t>
            </w:r>
          </w:p>
          <w:p w14:paraId="74E0F439"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（オンライン中断の条件等）</w:t>
            </w:r>
          </w:p>
        </w:tc>
        <w:tc>
          <w:tcPr>
            <w:tcW w:w="6945" w:type="dxa"/>
            <w:shd w:val="clear" w:color="auto" w:fill="auto"/>
            <w:vAlign w:val="center"/>
          </w:tcPr>
          <w:p w14:paraId="75063187"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患者の心身の状態について、十分に必要な情報が得られていないと医師が判断した場合、体調に変化が見られた場合、あるいは情報通信環境の障害等が発生した場合に対面診療に切り替えます。</w:t>
            </w:r>
          </w:p>
        </w:tc>
      </w:tr>
      <w:tr w:rsidR="005F0DFA" w14:paraId="15DB8F97" w14:textId="77777777" w:rsidTr="00707665">
        <w:trPr>
          <w:trHeight w:val="1397"/>
        </w:trPr>
        <w:tc>
          <w:tcPr>
            <w:tcW w:w="3326" w:type="dxa"/>
            <w:gridSpan w:val="2"/>
            <w:shd w:val="clear" w:color="auto" w:fill="auto"/>
            <w:vAlign w:val="center"/>
          </w:tcPr>
          <w:p w14:paraId="68CEA0CD"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セキュリティ</w:t>
            </w:r>
          </w:p>
        </w:tc>
        <w:tc>
          <w:tcPr>
            <w:tcW w:w="6945" w:type="dxa"/>
            <w:shd w:val="clear" w:color="auto" w:fill="auto"/>
            <w:vAlign w:val="center"/>
          </w:tcPr>
          <w:p w14:paraId="59FBD8E6"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医師・患者双方の端末に対する攻撃やシステムの障害による個人情報の漏洩リスクがあります。</w:t>
            </w:r>
          </w:p>
          <w:p w14:paraId="2DBCD622"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オンライン診療の指針に準拠したシステム及び運用を行うことで、これを防止します。</w:t>
            </w:r>
          </w:p>
          <w:p w14:paraId="406FA361"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w:t>
            </w:r>
            <w:r w:rsidRPr="00707665">
              <w:rPr>
                <w:rFonts w:ascii="游明朝" w:eastAsia="游明朝" w:hAnsi="游明朝" w:cs="游明朝"/>
                <w:sz w:val="16"/>
                <w:szCs w:val="16"/>
              </w:rPr>
              <w:t>患者の行為により、セキュリティ事案や損害等が生じた場合、発生したすべての損害について、医師は責任を負いかねます。</w:t>
            </w:r>
          </w:p>
        </w:tc>
      </w:tr>
      <w:tr w:rsidR="005F0DFA" w14:paraId="7497019A" w14:textId="77777777" w:rsidTr="00707665">
        <w:trPr>
          <w:trHeight w:val="410"/>
        </w:trPr>
        <w:tc>
          <w:tcPr>
            <w:tcW w:w="3326" w:type="dxa"/>
            <w:gridSpan w:val="2"/>
            <w:shd w:val="clear" w:color="auto" w:fill="auto"/>
            <w:vAlign w:val="center"/>
          </w:tcPr>
          <w:p w14:paraId="2320550C"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映像や音声などの保存</w:t>
            </w:r>
          </w:p>
        </w:tc>
        <w:tc>
          <w:tcPr>
            <w:tcW w:w="6945" w:type="dxa"/>
            <w:shd w:val="clear" w:color="auto" w:fill="auto"/>
            <w:vAlign w:val="center"/>
          </w:tcPr>
          <w:p w14:paraId="2A6B61E3"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医師の許可なく診察の様子を録音および録画しないようお願いします。</w:t>
            </w:r>
          </w:p>
        </w:tc>
      </w:tr>
      <w:tr w:rsidR="005F0DFA" w14:paraId="68831E71" w14:textId="77777777" w:rsidTr="00707665">
        <w:trPr>
          <w:trHeight w:val="416"/>
        </w:trPr>
        <w:tc>
          <w:tcPr>
            <w:tcW w:w="3326" w:type="dxa"/>
            <w:gridSpan w:val="2"/>
            <w:shd w:val="clear" w:color="auto" w:fill="auto"/>
            <w:vAlign w:val="center"/>
          </w:tcPr>
          <w:p w14:paraId="60255D5D"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複数医師の実施</w:t>
            </w:r>
          </w:p>
        </w:tc>
        <w:tc>
          <w:tcPr>
            <w:tcW w:w="6945" w:type="dxa"/>
            <w:shd w:val="clear" w:color="auto" w:fill="auto"/>
            <w:vAlign w:val="center"/>
          </w:tcPr>
          <w:p w14:paraId="147BB2B2"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主治医不在時に対応する医師の名前：</w:t>
            </w:r>
            <w:r w:rsidRPr="00707665">
              <w:rPr>
                <w:rFonts w:ascii="游明朝" w:eastAsia="游明朝" w:hAnsi="游明朝" w:cs="游明朝"/>
                <w:sz w:val="16"/>
                <w:szCs w:val="16"/>
              </w:rPr>
              <w:t>●●</w:t>
            </w:r>
            <w:r w:rsidRPr="00707665">
              <w:rPr>
                <w:rFonts w:ascii="游明朝" w:eastAsia="游明朝" w:hAnsi="游明朝" w:cs="游明朝"/>
                <w:sz w:val="16"/>
                <w:szCs w:val="16"/>
              </w:rPr>
              <w:t>、</w:t>
            </w:r>
            <w:r w:rsidRPr="00707665">
              <w:rPr>
                <w:rFonts w:ascii="游明朝" w:eastAsia="游明朝" w:hAnsi="游明朝" w:cs="游明朝"/>
                <w:sz w:val="16"/>
                <w:szCs w:val="16"/>
              </w:rPr>
              <w:t>△△</w:t>
            </w:r>
          </w:p>
        </w:tc>
      </w:tr>
      <w:tr w:rsidR="005F0DFA" w14:paraId="67280F16" w14:textId="77777777">
        <w:trPr>
          <w:trHeight w:val="630"/>
        </w:trPr>
        <w:tc>
          <w:tcPr>
            <w:tcW w:w="3326" w:type="dxa"/>
            <w:gridSpan w:val="2"/>
            <w:shd w:val="clear" w:color="auto" w:fill="auto"/>
            <w:vAlign w:val="center"/>
          </w:tcPr>
          <w:p w14:paraId="0933D5B5"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急病急変時の対応方針</w:t>
            </w:r>
          </w:p>
        </w:tc>
        <w:tc>
          <w:tcPr>
            <w:tcW w:w="6945" w:type="dxa"/>
            <w:shd w:val="clear" w:color="auto" w:fill="auto"/>
            <w:vAlign w:val="center"/>
          </w:tcPr>
          <w:p w14:paraId="249A2F83"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当院で対応できない場合は、以下のクリニックに紹介します。</w:t>
            </w:r>
          </w:p>
          <w:p w14:paraId="4A1D7541"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w:t>
            </w:r>
          </w:p>
        </w:tc>
      </w:tr>
      <w:tr w:rsidR="005F0DFA" w14:paraId="28692C86" w14:textId="77777777" w:rsidTr="00707665">
        <w:trPr>
          <w:trHeight w:val="488"/>
        </w:trPr>
        <w:tc>
          <w:tcPr>
            <w:tcW w:w="3326" w:type="dxa"/>
            <w:gridSpan w:val="2"/>
            <w:shd w:val="clear" w:color="auto" w:fill="auto"/>
            <w:vAlign w:val="center"/>
          </w:tcPr>
          <w:p w14:paraId="06D79BFB"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診察への積極的な協力のお願い</w:t>
            </w:r>
          </w:p>
        </w:tc>
        <w:tc>
          <w:tcPr>
            <w:tcW w:w="6945" w:type="dxa"/>
            <w:shd w:val="clear" w:color="auto" w:fill="auto"/>
            <w:vAlign w:val="center"/>
          </w:tcPr>
          <w:p w14:paraId="1887AF9F"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オンライン診療実施時には触診等ができない事等により、得られる情報が限られることがあるため、診察に際しては積極的なご協力をお願いしております。</w:t>
            </w:r>
          </w:p>
        </w:tc>
      </w:tr>
      <w:tr w:rsidR="005F0DFA" w14:paraId="10E04DE5" w14:textId="77777777" w:rsidTr="00707665">
        <w:trPr>
          <w:trHeight w:val="793"/>
        </w:trPr>
        <w:tc>
          <w:tcPr>
            <w:tcW w:w="3326" w:type="dxa"/>
            <w:gridSpan w:val="2"/>
            <w:shd w:val="clear" w:color="auto" w:fill="auto"/>
            <w:vAlign w:val="center"/>
          </w:tcPr>
          <w:p w14:paraId="65DDC846"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その他</w:t>
            </w:r>
          </w:p>
          <w:p w14:paraId="08591D18" w14:textId="77777777" w:rsidR="005F0DFA" w:rsidRPr="00707665" w:rsidRDefault="00707665">
            <w:pPr>
              <w:widowControl w:val="0"/>
              <w:spacing w:line="240" w:lineRule="auto"/>
              <w:ind w:right="210"/>
              <w:jc w:val="center"/>
              <w:rPr>
                <w:rFonts w:ascii="游明朝" w:eastAsia="游明朝" w:hAnsi="游明朝" w:cs="游明朝"/>
                <w:b/>
                <w:sz w:val="16"/>
                <w:szCs w:val="16"/>
              </w:rPr>
            </w:pPr>
            <w:r w:rsidRPr="00707665">
              <w:rPr>
                <w:rFonts w:ascii="游明朝" w:eastAsia="游明朝" w:hAnsi="游明朝" w:cs="游明朝"/>
                <w:b/>
                <w:sz w:val="16"/>
                <w:szCs w:val="16"/>
              </w:rPr>
              <w:t>（医薬品処方</w:t>
            </w:r>
            <w:r w:rsidRPr="00707665">
              <w:rPr>
                <w:rFonts w:ascii="游明朝" w:eastAsia="游明朝" w:hAnsi="游明朝" w:cs="游明朝"/>
                <w:b/>
                <w:sz w:val="16"/>
                <w:szCs w:val="16"/>
              </w:rPr>
              <w:t>/</w:t>
            </w:r>
            <w:r w:rsidRPr="00707665">
              <w:rPr>
                <w:rFonts w:ascii="游明朝" w:eastAsia="游明朝" w:hAnsi="游明朝" w:cs="游明朝"/>
                <w:b/>
                <w:sz w:val="16"/>
                <w:szCs w:val="16"/>
              </w:rPr>
              <w:t>システム利用料や通話料、配送料について等）</w:t>
            </w:r>
          </w:p>
        </w:tc>
        <w:tc>
          <w:tcPr>
            <w:tcW w:w="6945" w:type="dxa"/>
            <w:shd w:val="clear" w:color="auto" w:fill="auto"/>
            <w:vAlign w:val="center"/>
          </w:tcPr>
          <w:p w14:paraId="5DBDD844"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・処方せんは、患者さんが希望する薬局へ</w:t>
            </w:r>
            <w:r w:rsidRPr="00707665">
              <w:rPr>
                <w:rFonts w:ascii="游明朝" w:eastAsia="游明朝" w:hAnsi="游明朝" w:cs="游明朝"/>
                <w:sz w:val="16"/>
                <w:szCs w:val="16"/>
              </w:rPr>
              <w:t>FAX</w:t>
            </w:r>
            <w:r w:rsidRPr="00707665">
              <w:rPr>
                <w:rFonts w:ascii="游明朝" w:eastAsia="游明朝" w:hAnsi="游明朝" w:cs="游明朝"/>
                <w:sz w:val="16"/>
                <w:szCs w:val="16"/>
              </w:rPr>
              <w:t>します。</w:t>
            </w:r>
          </w:p>
          <w:p w14:paraId="571E8B88"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・処方せん配送料として、</w:t>
            </w:r>
            <w:r w:rsidRPr="00707665">
              <w:rPr>
                <w:rFonts w:ascii="游明朝" w:eastAsia="游明朝" w:hAnsi="游明朝" w:cs="游明朝"/>
                <w:sz w:val="16"/>
                <w:szCs w:val="16"/>
              </w:rPr>
              <w:t>●●●</w:t>
            </w:r>
            <w:r w:rsidRPr="00707665">
              <w:rPr>
                <w:rFonts w:ascii="游明朝" w:eastAsia="游明朝" w:hAnsi="游明朝" w:cs="游明朝"/>
                <w:sz w:val="16"/>
                <w:szCs w:val="16"/>
              </w:rPr>
              <w:t>円がご本人負担になります。</w:t>
            </w:r>
          </w:p>
          <w:p w14:paraId="49DBD0A6" w14:textId="77777777" w:rsidR="005F0DFA" w:rsidRPr="00707665" w:rsidRDefault="00707665">
            <w:pPr>
              <w:widowControl w:val="0"/>
              <w:spacing w:line="240" w:lineRule="auto"/>
              <w:ind w:right="210"/>
              <w:jc w:val="both"/>
              <w:rPr>
                <w:rFonts w:ascii="游明朝" w:eastAsia="游明朝" w:hAnsi="游明朝" w:cs="游明朝"/>
                <w:sz w:val="16"/>
                <w:szCs w:val="16"/>
              </w:rPr>
            </w:pPr>
            <w:r w:rsidRPr="00707665">
              <w:rPr>
                <w:rFonts w:ascii="游明朝" w:eastAsia="游明朝" w:hAnsi="游明朝" w:cs="游明朝"/>
                <w:sz w:val="16"/>
                <w:szCs w:val="16"/>
              </w:rPr>
              <w:t>・診察を受ける際には、プライバシーが確保された場所での受診をお願いします。</w:t>
            </w:r>
          </w:p>
        </w:tc>
      </w:tr>
    </w:tbl>
    <w:p w14:paraId="0818F8A7" w14:textId="77777777" w:rsidR="005F0DFA" w:rsidRDefault="00707665">
      <w:pPr>
        <w:widowControl w:val="0"/>
        <w:spacing w:line="240" w:lineRule="auto"/>
        <w:rPr>
          <w:rFonts w:ascii="游明朝" w:eastAsia="游明朝" w:hAnsi="游明朝" w:cs="游明朝"/>
          <w:sz w:val="20"/>
          <w:szCs w:val="20"/>
        </w:rPr>
      </w:pPr>
      <w:r>
        <w:rPr>
          <w:rFonts w:ascii="游明朝" w:eastAsia="游明朝" w:hAnsi="游明朝" w:cs="游明朝"/>
          <w:sz w:val="20"/>
          <w:szCs w:val="20"/>
        </w:rPr>
        <w:t>注）本内容は、医療機関と患者の間で治療の経過等を踏まえ、必要に応じて見直しを行うものです。</w:t>
      </w:r>
    </w:p>
    <w:p w14:paraId="4107C375" w14:textId="77777777" w:rsidR="005F0DFA" w:rsidRDefault="00707665">
      <w:pPr>
        <w:widowControl w:val="0"/>
        <w:spacing w:line="240" w:lineRule="auto"/>
        <w:ind w:right="210"/>
        <w:rPr>
          <w:rFonts w:ascii="游明朝" w:eastAsia="游明朝" w:hAnsi="游明朝" w:cs="游明朝"/>
          <w:sz w:val="20"/>
          <w:szCs w:val="20"/>
        </w:rPr>
      </w:pPr>
      <w:r>
        <w:rPr>
          <w:rFonts w:ascii="游明朝" w:eastAsia="游明朝" w:hAnsi="游明朝" w:cs="游明朝"/>
          <w:sz w:val="20"/>
          <w:szCs w:val="20"/>
        </w:rPr>
        <w:t>私は、貴院におけるオンライン診療を用いた受診を希望するとともに、上記計画内容に対して同意します。</w:t>
      </w:r>
    </w:p>
    <w:p w14:paraId="61E24076" w14:textId="77777777" w:rsidR="005F0DFA" w:rsidRDefault="00707665">
      <w:pPr>
        <w:widowControl w:val="0"/>
        <w:spacing w:line="240" w:lineRule="auto"/>
        <w:ind w:right="210"/>
        <w:jc w:val="right"/>
        <w:rPr>
          <w:rFonts w:ascii="游明朝" w:eastAsia="游明朝" w:hAnsi="游明朝" w:cs="游明朝"/>
          <w:sz w:val="20"/>
          <w:szCs w:val="20"/>
        </w:rPr>
      </w:pPr>
      <w:r>
        <w:rPr>
          <w:rFonts w:ascii="游明朝" w:eastAsia="游明朝" w:hAnsi="游明朝" w:cs="游明朝"/>
          <w:sz w:val="20"/>
          <w:szCs w:val="20"/>
        </w:rPr>
        <w:t xml:space="preserve">　　　</w:t>
      </w:r>
    </w:p>
    <w:p w14:paraId="3FCFCA5B" w14:textId="77777777" w:rsidR="005F0DFA" w:rsidRDefault="00707665">
      <w:pPr>
        <w:widowControl w:val="0"/>
        <w:spacing w:line="240" w:lineRule="auto"/>
        <w:ind w:right="210"/>
        <w:jc w:val="right"/>
        <w:rPr>
          <w:rFonts w:ascii="游明朝" w:eastAsia="游明朝" w:hAnsi="游明朝" w:cs="游明朝"/>
          <w:sz w:val="20"/>
          <w:szCs w:val="20"/>
        </w:rPr>
      </w:pPr>
      <w:r>
        <w:rPr>
          <w:rFonts w:ascii="游明朝" w:eastAsia="游明朝" w:hAnsi="游明朝" w:cs="游明朝"/>
          <w:sz w:val="20"/>
          <w:szCs w:val="20"/>
        </w:rPr>
        <w:t xml:space="preserve">　　年　　　月　　　日</w:t>
      </w:r>
    </w:p>
    <w:p w14:paraId="2192D695" w14:textId="77777777" w:rsidR="005F0DFA" w:rsidRDefault="005F0DFA">
      <w:pPr>
        <w:widowControl w:val="0"/>
        <w:spacing w:line="240" w:lineRule="auto"/>
        <w:ind w:right="210"/>
        <w:jc w:val="right"/>
        <w:rPr>
          <w:rFonts w:ascii="游明朝" w:eastAsia="游明朝" w:hAnsi="游明朝" w:cs="游明朝"/>
          <w:sz w:val="20"/>
          <w:szCs w:val="20"/>
          <w:u w:val="single"/>
        </w:rPr>
      </w:pPr>
    </w:p>
    <w:p w14:paraId="193EDD96" w14:textId="77777777" w:rsidR="005F0DFA" w:rsidRDefault="00707665">
      <w:pPr>
        <w:widowControl w:val="0"/>
        <w:spacing w:line="240" w:lineRule="auto"/>
        <w:ind w:right="210"/>
        <w:jc w:val="right"/>
        <w:rPr>
          <w:rFonts w:ascii="游明朝" w:eastAsia="游明朝" w:hAnsi="游明朝" w:cs="游明朝"/>
          <w:sz w:val="20"/>
          <w:szCs w:val="20"/>
          <w:u w:val="single"/>
        </w:rPr>
      </w:pPr>
      <w:r>
        <w:rPr>
          <w:rFonts w:ascii="游明朝" w:eastAsia="游明朝" w:hAnsi="游明朝" w:cs="游明朝"/>
          <w:sz w:val="20"/>
          <w:szCs w:val="20"/>
          <w:u w:val="single"/>
        </w:rPr>
        <w:t>患者氏名　　　　　　　　　　　　　　　印</w:t>
      </w:r>
    </w:p>
    <w:p w14:paraId="1BC77399" w14:textId="77777777" w:rsidR="005F0DFA" w:rsidRDefault="005F0DFA">
      <w:pPr>
        <w:widowControl w:val="0"/>
        <w:spacing w:line="240" w:lineRule="auto"/>
        <w:ind w:right="210"/>
        <w:jc w:val="right"/>
        <w:rPr>
          <w:rFonts w:ascii="游明朝" w:eastAsia="游明朝" w:hAnsi="游明朝" w:cs="游明朝"/>
          <w:sz w:val="20"/>
          <w:szCs w:val="20"/>
          <w:u w:val="single"/>
        </w:rPr>
      </w:pPr>
    </w:p>
    <w:p w14:paraId="4DAA7F96" w14:textId="77777777" w:rsidR="005F0DFA" w:rsidRDefault="00707665">
      <w:pPr>
        <w:widowControl w:val="0"/>
        <w:spacing w:line="240" w:lineRule="auto"/>
        <w:ind w:right="210"/>
        <w:jc w:val="right"/>
        <w:rPr>
          <w:rFonts w:ascii="游明朝" w:eastAsia="游明朝" w:hAnsi="游明朝" w:cs="游明朝"/>
          <w:sz w:val="20"/>
          <w:szCs w:val="20"/>
          <w:u w:val="single"/>
        </w:rPr>
      </w:pPr>
      <w:r>
        <w:rPr>
          <w:rFonts w:ascii="游明朝" w:eastAsia="游明朝" w:hAnsi="游明朝" w:cs="游明朝"/>
          <w:sz w:val="20"/>
          <w:szCs w:val="20"/>
          <w:u w:val="single"/>
        </w:rPr>
        <w:t>家族・代理人氏名　　　　　　　　　　　印</w:t>
      </w:r>
    </w:p>
    <w:p w14:paraId="20ED7084" w14:textId="77777777" w:rsidR="005F0DFA" w:rsidRDefault="00707665">
      <w:pPr>
        <w:widowControl w:val="0"/>
        <w:spacing w:line="240" w:lineRule="auto"/>
        <w:ind w:right="210"/>
        <w:jc w:val="right"/>
        <w:rPr>
          <w:rFonts w:ascii="游明朝" w:eastAsia="游明朝" w:hAnsi="游明朝" w:cs="游明朝"/>
          <w:sz w:val="20"/>
          <w:szCs w:val="20"/>
        </w:rPr>
      </w:pPr>
      <w:r>
        <w:rPr>
          <w:rFonts w:ascii="游明朝" w:eastAsia="游明朝" w:hAnsi="游明朝" w:cs="游明朝"/>
          <w:sz w:val="20"/>
          <w:szCs w:val="20"/>
        </w:rPr>
        <w:t>（患者様との関係　　　　　　　　　　　）</w:t>
      </w:r>
    </w:p>
    <w:p w14:paraId="50023552" w14:textId="77777777" w:rsidR="005F0DFA" w:rsidRDefault="005F0DFA">
      <w:pPr>
        <w:widowControl w:val="0"/>
        <w:spacing w:line="240" w:lineRule="auto"/>
        <w:ind w:right="210"/>
        <w:jc w:val="right"/>
        <w:rPr>
          <w:rFonts w:ascii="游明朝" w:eastAsia="游明朝" w:hAnsi="游明朝" w:cs="游明朝"/>
          <w:sz w:val="20"/>
          <w:szCs w:val="20"/>
        </w:rPr>
      </w:pPr>
    </w:p>
    <w:p w14:paraId="7FC45B8F" w14:textId="77777777" w:rsidR="005F0DFA" w:rsidRDefault="00707665">
      <w:pPr>
        <w:widowControl w:val="0"/>
        <w:spacing w:line="240" w:lineRule="auto"/>
        <w:ind w:right="210"/>
        <w:jc w:val="right"/>
        <w:rPr>
          <w:sz w:val="20"/>
          <w:szCs w:val="20"/>
        </w:rPr>
      </w:pPr>
      <w:r>
        <w:rPr>
          <w:rFonts w:ascii="游明朝" w:eastAsia="游明朝" w:hAnsi="游明朝" w:cs="游明朝"/>
          <w:sz w:val="20"/>
          <w:szCs w:val="20"/>
        </w:rPr>
        <w:t>※</w:t>
      </w:r>
      <w:r>
        <w:rPr>
          <w:rFonts w:ascii="游明朝" w:eastAsia="游明朝" w:hAnsi="游明朝" w:cs="游明朝"/>
          <w:sz w:val="20"/>
          <w:szCs w:val="20"/>
        </w:rPr>
        <w:t>患者本人の署名がある場合は家族等の署名は不要です。</w:t>
      </w:r>
    </w:p>
    <w:sectPr w:rsidR="005F0DFA" w:rsidSect="00707665">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FA"/>
    <w:rsid w:val="005F0DFA"/>
    <w:rsid w:val="0070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295F97"/>
  <w15:docId w15:val="{E5A6B9B9-9B73-49AA-819B-B44F90F8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Yagome Susumu</cp:lastModifiedBy>
  <cp:revision>2</cp:revision>
  <dcterms:created xsi:type="dcterms:W3CDTF">2021-03-10T01:04:00Z</dcterms:created>
  <dcterms:modified xsi:type="dcterms:W3CDTF">2021-03-10T01:05:00Z</dcterms:modified>
</cp:coreProperties>
</file>