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b w:val="1"/>
          <w:sz w:val="20"/>
          <w:szCs w:val="20"/>
          <w:rtl w:val="0"/>
        </w:rPr>
        <w:t xml:space="preserve">オンライン診療　診療計画書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0.0" w:type="dxa"/>
        <w:jc w:val="left"/>
        <w:tblInd w:w="49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3933"/>
        <w:tblGridChange w:id="0">
          <w:tblGrid>
            <w:gridCol w:w="1417"/>
            <w:gridCol w:w="3933"/>
          </w:tblGrid>
        </w:tblGridChange>
      </w:tblGrid>
      <w:tr>
        <w:trPr>
          <w:trHeight w:val="39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医療機関名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住所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主治医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u w:val="single"/>
          <w:rtl w:val="0"/>
        </w:rPr>
        <w:t xml:space="preserve">ID :     　　　　　　　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  <w:vertAlign w:val="superscript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vertAlign w:val="superscript"/>
          <w:rtl w:val="0"/>
        </w:rPr>
        <w:t xml:space="preserve">ふりがな　　　　　     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u w:val="single"/>
          <w:rtl w:val="0"/>
        </w:rPr>
        <w:t xml:space="preserve">患者氏名　  　 　　　　　　　　　　 様　男・女     　　　　　　　　　　　年　 　月　　日生　（　 歳）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1800"/>
        <w:gridCol w:w="6945"/>
        <w:tblGridChange w:id="0">
          <w:tblGrid>
            <w:gridCol w:w="1526"/>
            <w:gridCol w:w="1800"/>
            <w:gridCol w:w="6945"/>
          </w:tblGrid>
        </w:tblGridChange>
      </w:tblGrid>
      <w:tr>
        <w:trPr>
          <w:trHeight w:val="611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診療内容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疾患名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治療内容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3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運用方法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（頻度やタイミング）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診療時間（予約制等）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4.9414062499999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使用する機器等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実施方針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（オンライン中断の条件等）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セキュリティ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映像や音声などの保存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複数医師の実施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急病急変時の対応方針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診察への積極的な協力のお願い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オンライン診療実施時には触診等ができない事等により、得られる情報が限られることがあるため、診察に際しては積極的なご協力をお願いしております。</w:t>
            </w:r>
          </w:p>
        </w:tc>
      </w:tr>
      <w:tr>
        <w:trPr>
          <w:trHeight w:val="120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210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（医薬品処方/システム利用料や通話料、配送料について等）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21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注）本内容は、医療機関と患者の間で治療の経過等を踏まえ、必要に応じて見直しを行うものです。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210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私は、貴院におけるオンライン診療を用いた受診を希望するとともに、上記計画内容に対して同意します。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　　　　　年　　　月　　　日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u w:val="single"/>
          <w:rtl w:val="0"/>
        </w:rPr>
        <w:t xml:space="preserve">患者氏名　　　　　　　　　　　　　　　印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u w:val="single"/>
          <w:rtl w:val="0"/>
        </w:rPr>
        <w:t xml:space="preserve">家族・代理人氏名　　　　　　　　　　　印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right="210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（患者様との関係　　　　　　　　　　　）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right="210"/>
        <w:jc w:val="right"/>
        <w:rPr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※患者本人の署名がある場合は家族等の署名は不要です。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